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04EF" w14:textId="77777777" w:rsidR="00BA7BD2" w:rsidRPr="006B2CDA" w:rsidRDefault="00BA7BD2" w:rsidP="006E2998">
      <w:pPr>
        <w:pBdr>
          <w:bottom w:val="single" w:sz="4" w:space="1" w:color="auto"/>
        </w:pBdr>
        <w:jc w:val="both"/>
        <w:rPr>
          <w:rFonts w:asciiTheme="minorHAnsi" w:eastAsia="Times New Roman" w:hAnsiTheme="minorHAnsi" w:cstheme="minorHAnsi"/>
          <w:color w:val="000000"/>
        </w:rPr>
      </w:pPr>
      <w:r w:rsidRPr="006B2CDA">
        <w:rPr>
          <w:rFonts w:asciiTheme="minorHAnsi" w:hAnsiTheme="minorHAnsi" w:cstheme="minorHAnsi"/>
          <w:b/>
          <w:color w:val="000000"/>
          <w:lang w:val="en-US"/>
        </w:rPr>
        <w:t>Overview of resources:</w:t>
      </w:r>
    </w:p>
    <w:p w14:paraId="3D13336B" w14:textId="574CB801" w:rsidR="00BA7BD2" w:rsidRPr="006B2CDA" w:rsidRDefault="00BA7BD2" w:rsidP="006E2998">
      <w:pPr>
        <w:numPr>
          <w:ilvl w:val="0"/>
          <w:numId w:val="11"/>
        </w:numP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color w:val="000000"/>
          <w:u w:val="single"/>
          <w:lang w:val="en-US"/>
        </w:rPr>
      </w:pPr>
      <w:r w:rsidRPr="006B2CDA">
        <w:rPr>
          <w:rFonts w:asciiTheme="minorHAnsi" w:hAnsiTheme="minorHAnsi" w:cstheme="minorHAnsi"/>
          <w:color w:val="000000"/>
          <w:lang w:val="en-US"/>
        </w:rPr>
        <w:t xml:space="preserve">Loud! is a series of 20 digital films featuring children (aged </w:t>
      </w:r>
      <w:r w:rsidR="006B2CDA">
        <w:rPr>
          <w:rFonts w:asciiTheme="minorHAnsi" w:hAnsiTheme="minorHAnsi" w:cstheme="minorHAnsi"/>
          <w:color w:val="000000"/>
          <w:lang w:val="en-US"/>
        </w:rPr>
        <w:t>7</w:t>
      </w:r>
      <w:r w:rsidRPr="006B2CDA">
        <w:rPr>
          <w:rFonts w:asciiTheme="minorHAnsi" w:hAnsiTheme="minorHAnsi" w:cstheme="minorHAnsi"/>
          <w:color w:val="000000"/>
          <w:lang w:val="en-US"/>
        </w:rPr>
        <w:t xml:space="preserve"> - 11) interviewing diverse young professionals (under 30) about their jobs, focusing on STEM &amp; the Creative Industries.</w:t>
      </w:r>
    </w:p>
    <w:p w14:paraId="6C81B610" w14:textId="322A2E3A" w:rsidR="00BA7BD2" w:rsidRPr="006B2CDA" w:rsidRDefault="00BA7BD2" w:rsidP="006E2998">
      <w:pPr>
        <w:numPr>
          <w:ilvl w:val="0"/>
          <w:numId w:val="11"/>
        </w:numP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color w:val="000000"/>
          <w:u w:val="single"/>
          <w:lang w:val="en-US"/>
        </w:rPr>
      </w:pPr>
      <w:r w:rsidRPr="006B2CDA">
        <w:rPr>
          <w:rFonts w:asciiTheme="minorHAnsi" w:hAnsiTheme="minorHAnsi" w:cstheme="minorHAnsi"/>
          <w:color w:val="000000"/>
          <w:lang w:val="en-US"/>
        </w:rPr>
        <w:t xml:space="preserve">They are </w:t>
      </w:r>
      <w:r w:rsidR="006B2CDA">
        <w:rPr>
          <w:rFonts w:asciiTheme="minorHAnsi" w:hAnsiTheme="minorHAnsi" w:cstheme="minorHAnsi"/>
          <w:color w:val="000000"/>
          <w:lang w:val="en-US"/>
        </w:rPr>
        <w:t>aimed at</w:t>
      </w:r>
      <w:r w:rsidRPr="006B2CDA">
        <w:rPr>
          <w:rFonts w:asciiTheme="minorHAnsi" w:hAnsiTheme="minorHAnsi" w:cstheme="minorHAnsi"/>
          <w:color w:val="000000"/>
          <w:lang w:val="en-US"/>
        </w:rPr>
        <w:t xml:space="preserve"> all 7 to 11-year old’s in Years 3 - 6 but can also be used for Year 2</w:t>
      </w:r>
      <w:r w:rsidR="006B2CDA">
        <w:rPr>
          <w:rFonts w:asciiTheme="minorHAnsi" w:hAnsiTheme="minorHAnsi" w:cstheme="minorHAnsi"/>
          <w:color w:val="000000"/>
          <w:lang w:val="en-US"/>
        </w:rPr>
        <w:t>.</w:t>
      </w:r>
    </w:p>
    <w:p w14:paraId="47326D16" w14:textId="6B070304" w:rsidR="00BA7BD2" w:rsidRPr="006B2CDA" w:rsidRDefault="006B2CDA" w:rsidP="006E2998">
      <w:pPr>
        <w:numPr>
          <w:ilvl w:val="0"/>
          <w:numId w:val="11"/>
        </w:numP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color w:val="000000"/>
          <w:u w:val="single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They have been designed for use in the classroom and each</w:t>
      </w:r>
      <w:r w:rsidR="00BA7BD2" w:rsidRPr="006B2CDA">
        <w:rPr>
          <w:rFonts w:asciiTheme="minorHAnsi" w:hAnsiTheme="minorHAnsi" w:cstheme="minorHAnsi"/>
          <w:color w:val="000000"/>
          <w:lang w:val="en-US"/>
        </w:rPr>
        <w:t xml:space="preserve"> film is supported by detailed Teacher Notes and a range of age appropriate acti</w:t>
      </w:r>
      <w:bookmarkStart w:id="0" w:name="_GoBack"/>
      <w:bookmarkEnd w:id="0"/>
      <w:r w:rsidR="00BA7BD2" w:rsidRPr="006B2CDA">
        <w:rPr>
          <w:rFonts w:asciiTheme="minorHAnsi" w:hAnsiTheme="minorHAnsi" w:cstheme="minorHAnsi"/>
          <w:color w:val="000000"/>
          <w:lang w:val="en-US"/>
        </w:rPr>
        <w:t>vities for KS2 pupils</w:t>
      </w:r>
      <w:r w:rsidR="00A77687">
        <w:rPr>
          <w:rFonts w:asciiTheme="minorHAnsi" w:hAnsiTheme="minorHAnsi" w:cstheme="minorHAnsi"/>
          <w:color w:val="000000"/>
          <w:lang w:val="en-US"/>
        </w:rPr>
        <w:t xml:space="preserve"> (Discover &amp; Do activity sheets)</w:t>
      </w:r>
      <w:r w:rsidR="00BA7BD2" w:rsidRPr="006B2CDA">
        <w:rPr>
          <w:rFonts w:asciiTheme="minorHAnsi" w:hAnsiTheme="minorHAnsi" w:cstheme="minorHAnsi"/>
          <w:color w:val="000000"/>
          <w:lang w:val="en-US"/>
        </w:rPr>
        <w:t>, with flexible durations</w:t>
      </w:r>
      <w:r w:rsidR="00A77687">
        <w:rPr>
          <w:rFonts w:asciiTheme="minorHAnsi" w:hAnsiTheme="minorHAnsi" w:cstheme="minorHAnsi"/>
          <w:color w:val="000000"/>
          <w:lang w:val="en-US"/>
        </w:rPr>
        <w:t xml:space="preserve"> and can be varied and adapted for ability.</w:t>
      </w:r>
    </w:p>
    <w:p w14:paraId="748FC6C5" w14:textId="2D4B657D" w:rsidR="00BA7BD2" w:rsidRPr="006B2CDA" w:rsidRDefault="00BA7BD2" w:rsidP="006E2998">
      <w:pPr>
        <w:numPr>
          <w:ilvl w:val="0"/>
          <w:numId w:val="11"/>
        </w:numP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color w:val="000000"/>
          <w:lang w:val="en-US"/>
        </w:rPr>
      </w:pPr>
      <w:r w:rsidRPr="006B2CDA">
        <w:rPr>
          <w:rFonts w:asciiTheme="minorHAnsi" w:hAnsiTheme="minorHAnsi" w:cstheme="minorHAnsi"/>
          <w:color w:val="000000"/>
          <w:lang w:val="en-US"/>
        </w:rPr>
        <w:t>All content is delivered digitally and can be downloaded and saved</w:t>
      </w:r>
      <w:r w:rsidR="006B2CDA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6E2998">
        <w:rPr>
          <w:rFonts w:asciiTheme="minorHAnsi" w:hAnsiTheme="minorHAnsi" w:cstheme="minorHAnsi"/>
          <w:color w:val="000000"/>
          <w:lang w:val="en-US"/>
        </w:rPr>
        <w:t xml:space="preserve">films and supporting material </w:t>
      </w:r>
      <w:r w:rsidRPr="006B2CDA">
        <w:rPr>
          <w:rFonts w:asciiTheme="minorHAnsi" w:hAnsiTheme="minorHAnsi" w:cstheme="minorHAnsi"/>
          <w:color w:val="000000"/>
          <w:lang w:val="en-US"/>
        </w:rPr>
        <w:t>as printable PDF’s or as word documents so they can be adapted for bespoke use.</w:t>
      </w:r>
    </w:p>
    <w:p w14:paraId="4AC97558" w14:textId="77777777" w:rsidR="00BA7BD2" w:rsidRPr="006B2CDA" w:rsidRDefault="00BA7BD2" w:rsidP="006E2998">
      <w:pP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color w:val="000000"/>
          <w:u w:val="single"/>
          <w:lang w:val="en-US"/>
        </w:rPr>
      </w:pPr>
    </w:p>
    <w:p w14:paraId="2DA77B86" w14:textId="4CAA2609" w:rsidR="00BA7BD2" w:rsidRPr="006B2CDA" w:rsidRDefault="00BA7BD2" w:rsidP="006E2998">
      <w:pPr>
        <w:pBdr>
          <w:bottom w:val="single" w:sz="4" w:space="1" w:color="auto"/>
        </w:pBd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b/>
          <w:color w:val="000000"/>
          <w:lang w:val="en-US"/>
        </w:rPr>
      </w:pPr>
      <w:r w:rsidRPr="006B2CDA">
        <w:rPr>
          <w:rFonts w:asciiTheme="minorHAnsi" w:hAnsiTheme="minorHAnsi" w:cstheme="minorHAnsi"/>
          <w:b/>
          <w:color w:val="000000"/>
          <w:lang w:val="en-US"/>
        </w:rPr>
        <w:t>CRL alignment &amp; learning outcomes:</w:t>
      </w:r>
    </w:p>
    <w:p w14:paraId="0D3A9342" w14:textId="77777777" w:rsidR="00BA7BD2" w:rsidRPr="006B2CDA" w:rsidRDefault="00BA7BD2" w:rsidP="006E2998">
      <w:pPr>
        <w:numPr>
          <w:ilvl w:val="0"/>
          <w:numId w:val="12"/>
        </w:numP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color w:val="000000"/>
        </w:rPr>
      </w:pPr>
      <w:r w:rsidRPr="006B2CDA">
        <w:rPr>
          <w:rFonts w:asciiTheme="minorHAnsi" w:hAnsiTheme="minorHAnsi" w:cstheme="minorHAnsi"/>
          <w:bCs/>
          <w:color w:val="000000"/>
        </w:rPr>
        <w:t>Develop knowledge about jobs and work.</w:t>
      </w:r>
      <w:r w:rsidRPr="006B2CDA">
        <w:rPr>
          <w:rFonts w:asciiTheme="minorHAnsi" w:hAnsiTheme="minorHAnsi" w:cstheme="minorHAnsi"/>
          <w:color w:val="000000"/>
        </w:rPr>
        <w:t> Learn and explore a number of careers, learning pathways and sectors.</w:t>
      </w:r>
    </w:p>
    <w:p w14:paraId="1B2FFAB5" w14:textId="04FBD86B" w:rsidR="00BA7BD2" w:rsidRPr="006B2CDA" w:rsidRDefault="00BA7BD2" w:rsidP="006E2998">
      <w:pPr>
        <w:numPr>
          <w:ilvl w:val="0"/>
          <w:numId w:val="12"/>
        </w:numP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color w:val="000000"/>
        </w:rPr>
      </w:pPr>
      <w:r w:rsidRPr="006B2CDA">
        <w:rPr>
          <w:rFonts w:asciiTheme="minorHAnsi" w:hAnsiTheme="minorHAnsi" w:cstheme="minorHAnsi"/>
          <w:bCs/>
          <w:color w:val="000000"/>
        </w:rPr>
        <w:t>Develop skills for work and life.</w:t>
      </w:r>
      <w:r w:rsidRPr="006B2CDA">
        <w:rPr>
          <w:rFonts w:asciiTheme="minorHAnsi" w:hAnsiTheme="minorHAnsi" w:cstheme="minorHAnsi"/>
          <w:color w:val="000000"/>
        </w:rPr>
        <w:t xml:space="preserve"> Specifically developing </w:t>
      </w:r>
      <w:r w:rsidR="00433D29">
        <w:rPr>
          <w:rFonts w:asciiTheme="minorHAnsi" w:hAnsiTheme="minorHAnsi" w:cstheme="minorHAnsi"/>
          <w:color w:val="000000"/>
        </w:rPr>
        <w:t xml:space="preserve">essential personal </w:t>
      </w:r>
      <w:r w:rsidRPr="006B2CDA">
        <w:rPr>
          <w:rFonts w:asciiTheme="minorHAnsi" w:hAnsiTheme="minorHAnsi" w:cstheme="minorHAnsi"/>
          <w:color w:val="000000"/>
        </w:rPr>
        <w:t>skills such as social-emotional skills, and behaviours that will benefit their own wellbeing and others</w:t>
      </w:r>
      <w:r w:rsidR="00433D29">
        <w:rPr>
          <w:rFonts w:asciiTheme="minorHAnsi" w:hAnsiTheme="minorHAnsi" w:cstheme="minorHAnsi"/>
          <w:color w:val="000000"/>
        </w:rPr>
        <w:t>,</w:t>
      </w:r>
      <w:r w:rsidRPr="006B2CDA">
        <w:rPr>
          <w:rFonts w:asciiTheme="minorHAnsi" w:hAnsiTheme="minorHAnsi" w:cstheme="minorHAnsi"/>
          <w:color w:val="000000"/>
        </w:rPr>
        <w:t xml:space="preserve"> that are important for work.</w:t>
      </w:r>
    </w:p>
    <w:p w14:paraId="1AB1C048" w14:textId="710E957E" w:rsidR="00BA7BD2" w:rsidRPr="006B2CDA" w:rsidRDefault="00BA7BD2" w:rsidP="006E2998">
      <w:pPr>
        <w:numPr>
          <w:ilvl w:val="0"/>
          <w:numId w:val="12"/>
        </w:numPr>
        <w:autoSpaceDE w:val="0"/>
        <w:autoSpaceDN w:val="0"/>
        <w:adjustRightInd w:val="0"/>
        <w:spacing w:after="840"/>
        <w:contextualSpacing/>
        <w:jc w:val="both"/>
        <w:rPr>
          <w:rFonts w:asciiTheme="minorHAnsi" w:hAnsiTheme="minorHAnsi" w:cstheme="minorHAnsi"/>
          <w:color w:val="000000"/>
        </w:rPr>
      </w:pPr>
      <w:r w:rsidRPr="006B2CDA">
        <w:rPr>
          <w:rFonts w:asciiTheme="minorHAnsi" w:hAnsiTheme="minorHAnsi" w:cstheme="minorHAnsi"/>
          <w:color w:val="000000"/>
        </w:rPr>
        <w:t>Enable KS2 pupils to have active</w:t>
      </w:r>
      <w:r w:rsidR="00433D29">
        <w:rPr>
          <w:rFonts w:asciiTheme="minorHAnsi" w:hAnsiTheme="minorHAnsi" w:cstheme="minorHAnsi"/>
          <w:color w:val="000000"/>
        </w:rPr>
        <w:t xml:space="preserve"> and engaging</w:t>
      </w:r>
      <w:r w:rsidRPr="006B2CDA">
        <w:rPr>
          <w:rFonts w:asciiTheme="minorHAnsi" w:hAnsiTheme="minorHAnsi" w:cstheme="minorHAnsi"/>
          <w:color w:val="000000"/>
        </w:rPr>
        <w:t xml:space="preserve"> conversations about a range of jobs </w:t>
      </w:r>
      <w:r w:rsidR="00433D29">
        <w:rPr>
          <w:rFonts w:asciiTheme="minorHAnsi" w:hAnsiTheme="minorHAnsi" w:cstheme="minorHAnsi"/>
          <w:color w:val="000000"/>
        </w:rPr>
        <w:t>to</w:t>
      </w:r>
      <w:r w:rsidRPr="006B2CDA">
        <w:rPr>
          <w:rFonts w:asciiTheme="minorHAnsi" w:hAnsiTheme="minorHAnsi" w:cstheme="minorHAnsi"/>
          <w:color w:val="000000"/>
        </w:rPr>
        <w:t xml:space="preserve"> have the potential to link current learning to their future selves.</w:t>
      </w:r>
    </w:p>
    <w:p w14:paraId="302A4B6C" w14:textId="77777777" w:rsidR="00BA7BD2" w:rsidRPr="006B2CDA" w:rsidRDefault="00BA7BD2" w:rsidP="006E2998">
      <w:pPr>
        <w:contextualSpacing/>
        <w:rPr>
          <w:rFonts w:asciiTheme="minorHAnsi" w:eastAsia="Times New Roman" w:hAnsiTheme="minorHAnsi" w:cstheme="minorHAnsi"/>
          <w:color w:val="000000"/>
        </w:rPr>
      </w:pPr>
    </w:p>
    <w:p w14:paraId="619C29BA" w14:textId="77777777" w:rsidR="00BA7BD2" w:rsidRPr="006B2CDA" w:rsidRDefault="00BA7BD2" w:rsidP="006E2998">
      <w:pPr>
        <w:pBdr>
          <w:bottom w:val="single" w:sz="4" w:space="1" w:color="auto"/>
        </w:pBdr>
        <w:contextualSpacing/>
        <w:rPr>
          <w:rFonts w:asciiTheme="minorHAnsi" w:eastAsia="Times New Roman" w:hAnsiTheme="minorHAnsi" w:cstheme="minorHAnsi"/>
          <w:b/>
          <w:color w:val="000000"/>
        </w:rPr>
      </w:pPr>
      <w:r w:rsidRPr="006B2CDA">
        <w:rPr>
          <w:rFonts w:asciiTheme="minorHAnsi" w:eastAsia="Times New Roman" w:hAnsiTheme="minorHAnsi" w:cstheme="minorHAnsi"/>
          <w:b/>
          <w:color w:val="000000"/>
        </w:rPr>
        <w:t>Using the content:</w:t>
      </w:r>
    </w:p>
    <w:p w14:paraId="69CDB380" w14:textId="32491797" w:rsidR="006E2998" w:rsidRPr="00433D29" w:rsidRDefault="00BA7BD2" w:rsidP="00433D29">
      <w:pPr>
        <w:pStyle w:val="ListParagraph"/>
        <w:numPr>
          <w:ilvl w:val="0"/>
          <w:numId w:val="12"/>
        </w:numPr>
        <w:jc w:val="both"/>
        <w:rPr>
          <w:rFonts w:eastAsia="Times New Roman" w:cstheme="minorHAnsi"/>
          <w:b/>
          <w:color w:val="000000"/>
        </w:rPr>
      </w:pPr>
      <w:r w:rsidRPr="006B2CDA">
        <w:rPr>
          <w:rFonts w:eastAsia="Times New Roman" w:cstheme="minorHAnsi"/>
          <w:color w:val="000000"/>
        </w:rPr>
        <w:t>The way schools/teachers use the content is fully flexible, the resources can be used across each year group and can be adapted to suit all abilities.</w:t>
      </w:r>
      <w:r w:rsidR="006E2998">
        <w:rPr>
          <w:rFonts w:eastAsia="Times New Roman" w:cstheme="minorHAnsi"/>
          <w:color w:val="000000"/>
        </w:rPr>
        <w:t xml:space="preserve">  </w:t>
      </w:r>
      <w:r w:rsidRPr="006E2998">
        <w:rPr>
          <w:rFonts w:cstheme="minorHAnsi"/>
          <w:color w:val="000000"/>
          <w:lang w:val="en-US"/>
        </w:rPr>
        <w:t>The resource can be used at any time and in any context to best support the existing school curriculum, either in core learning, topic work, PSHE</w:t>
      </w:r>
      <w:r w:rsidR="00433D29">
        <w:rPr>
          <w:rFonts w:cstheme="minorHAnsi"/>
          <w:color w:val="000000"/>
          <w:lang w:val="en-US"/>
        </w:rPr>
        <w:t xml:space="preserve"> </w:t>
      </w:r>
      <w:r w:rsidRPr="006E2998">
        <w:rPr>
          <w:rFonts w:cstheme="minorHAnsi"/>
          <w:color w:val="000000"/>
          <w:lang w:val="en-US"/>
        </w:rPr>
        <w:t xml:space="preserve">or specific career weeks/activity. </w:t>
      </w:r>
      <w:r w:rsidR="00433D29">
        <w:rPr>
          <w:rFonts w:cstheme="minorHAnsi"/>
          <w:color w:val="000000"/>
          <w:lang w:val="en-US"/>
        </w:rPr>
        <w:t xml:space="preserve"> </w:t>
      </w:r>
      <w:r w:rsidR="006E2998" w:rsidRPr="00433D29">
        <w:rPr>
          <w:rFonts w:cstheme="minorHAnsi"/>
          <w:color w:val="000000"/>
          <w:lang w:val="en-US"/>
        </w:rPr>
        <w:t>The Loud! Network pack includes:</w:t>
      </w:r>
    </w:p>
    <w:p w14:paraId="391AD851" w14:textId="77777777" w:rsidR="00433D29" w:rsidRPr="00433D29" w:rsidRDefault="00433D29" w:rsidP="00433D29">
      <w:pPr>
        <w:pStyle w:val="ListParagraph"/>
        <w:jc w:val="both"/>
        <w:rPr>
          <w:rFonts w:eastAsia="Times New Roman" w:cstheme="minorHAnsi"/>
          <w:b/>
          <w:color w:val="000000"/>
        </w:rPr>
      </w:pPr>
    </w:p>
    <w:p w14:paraId="77B1AE0D" w14:textId="51D93357" w:rsidR="006539AA" w:rsidRDefault="006E2998" w:rsidP="006E2998">
      <w:pPr>
        <w:autoSpaceDE w:val="0"/>
        <w:autoSpaceDN w:val="0"/>
        <w:adjustRightInd w:val="0"/>
        <w:spacing w:after="840"/>
        <w:ind w:left="1440"/>
        <w:contextualSpacing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Library of 20 films</w:t>
      </w:r>
      <w:r w:rsidR="006539AA">
        <w:rPr>
          <w:rFonts w:asciiTheme="minorHAnsi" w:hAnsiTheme="minorHAnsi" w:cstheme="minorHAnsi"/>
          <w:color w:val="000000"/>
          <w:lang w:val="en-US"/>
        </w:rPr>
        <w:t xml:space="preserve"> – Creative Industries, STEM and P</w:t>
      </w:r>
      <w:r w:rsidR="004B22AF">
        <w:rPr>
          <w:rFonts w:asciiTheme="minorHAnsi" w:hAnsiTheme="minorHAnsi" w:cstheme="minorHAnsi"/>
          <w:color w:val="000000"/>
          <w:lang w:val="en-US"/>
        </w:rPr>
        <w:t>SH</w:t>
      </w:r>
      <w:r w:rsidR="006539AA">
        <w:rPr>
          <w:rFonts w:asciiTheme="minorHAnsi" w:hAnsiTheme="minorHAnsi" w:cstheme="minorHAnsi"/>
          <w:color w:val="000000"/>
          <w:lang w:val="en-US"/>
        </w:rPr>
        <w:t>E</w:t>
      </w:r>
      <w:r w:rsidR="00682BAD">
        <w:rPr>
          <w:rFonts w:asciiTheme="minorHAnsi" w:hAnsiTheme="minorHAnsi" w:cstheme="minorHAnsi"/>
          <w:color w:val="000000"/>
          <w:lang w:val="en-US"/>
        </w:rPr>
        <w:t>.</w:t>
      </w:r>
    </w:p>
    <w:p w14:paraId="0FD5E810" w14:textId="0992FA41" w:rsidR="006E2998" w:rsidRDefault="006539AA" w:rsidP="006539AA">
      <w:pPr>
        <w:autoSpaceDE w:val="0"/>
        <w:autoSpaceDN w:val="0"/>
        <w:adjustRightInd w:val="0"/>
        <w:spacing w:after="840"/>
        <w:ind w:left="1440"/>
        <w:contextualSpacing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Easy to</w:t>
      </w:r>
      <w:r w:rsidR="006E2998">
        <w:rPr>
          <w:rFonts w:asciiTheme="minorHAnsi" w:hAnsiTheme="minorHAnsi" w:cstheme="minorHAnsi"/>
          <w:color w:val="000000"/>
          <w:lang w:val="en-US"/>
        </w:rPr>
        <w:t xml:space="preserve"> use “quick look” list with key learning outcomes</w:t>
      </w:r>
      <w:r w:rsidR="00682BAD">
        <w:rPr>
          <w:rFonts w:asciiTheme="minorHAnsi" w:hAnsiTheme="minorHAnsi" w:cstheme="minorHAnsi"/>
          <w:color w:val="000000"/>
          <w:lang w:val="en-US"/>
        </w:rPr>
        <w:t>.</w:t>
      </w:r>
    </w:p>
    <w:p w14:paraId="11A25401" w14:textId="070BAE56" w:rsidR="006E2998" w:rsidRDefault="006E2998" w:rsidP="006E2998">
      <w:pPr>
        <w:autoSpaceDE w:val="0"/>
        <w:autoSpaceDN w:val="0"/>
        <w:adjustRightInd w:val="0"/>
        <w:spacing w:after="840"/>
        <w:ind w:left="1440"/>
        <w:contextualSpacing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Teacher Notes for each film; about the job, related jobs, guided discussion and range of activities</w:t>
      </w:r>
      <w:r w:rsidR="00682BAD">
        <w:rPr>
          <w:rFonts w:asciiTheme="minorHAnsi" w:hAnsiTheme="minorHAnsi" w:cstheme="minorHAnsi"/>
          <w:color w:val="000000"/>
          <w:lang w:val="en-US"/>
        </w:rPr>
        <w:t>.</w:t>
      </w:r>
    </w:p>
    <w:p w14:paraId="434B88DF" w14:textId="3101BEFB" w:rsidR="006E2998" w:rsidRDefault="006E2998" w:rsidP="006E2998">
      <w:pPr>
        <w:autoSpaceDE w:val="0"/>
        <w:autoSpaceDN w:val="0"/>
        <w:adjustRightInd w:val="0"/>
        <w:spacing w:after="840"/>
        <w:ind w:left="1440"/>
        <w:contextualSpacing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Activity Sheets (Discover and Do) for Lower and Upper KS2 which can be printed as they are or adapted.  All have a range of different timed activities with images, illustrations and spaces for pupils to complete activities</w:t>
      </w:r>
      <w:r w:rsidR="00682BAD">
        <w:rPr>
          <w:rFonts w:asciiTheme="minorHAnsi" w:hAnsiTheme="minorHAnsi" w:cstheme="minorHAnsi"/>
          <w:color w:val="000000"/>
          <w:lang w:val="en-US"/>
        </w:rPr>
        <w:t>.</w:t>
      </w:r>
    </w:p>
    <w:p w14:paraId="0947660D" w14:textId="7E19709A" w:rsidR="006E2998" w:rsidRPr="006E2998" w:rsidRDefault="006539AA" w:rsidP="006E2998">
      <w:pPr>
        <w:autoSpaceDE w:val="0"/>
        <w:autoSpaceDN w:val="0"/>
        <w:adjustRightInd w:val="0"/>
        <w:spacing w:after="840"/>
        <w:ind w:left="1440"/>
        <w:contextualSpacing/>
        <w:jc w:val="both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>2 films with dedicated P</w:t>
      </w:r>
      <w:r w:rsidR="004B22AF">
        <w:rPr>
          <w:rFonts w:asciiTheme="minorHAnsi" w:hAnsiTheme="minorHAnsi" w:cstheme="minorHAnsi"/>
          <w:color w:val="000000"/>
          <w:lang w:val="en-US"/>
        </w:rPr>
        <w:t>SH</w:t>
      </w:r>
      <w:r>
        <w:rPr>
          <w:rFonts w:asciiTheme="minorHAnsi" w:hAnsiTheme="minorHAnsi" w:cstheme="minorHAnsi"/>
          <w:color w:val="000000"/>
          <w:lang w:val="en-US"/>
        </w:rPr>
        <w:t>E resources; full lesson plans and activities</w:t>
      </w:r>
      <w:r w:rsidR="00682BAD">
        <w:rPr>
          <w:rFonts w:asciiTheme="minorHAnsi" w:hAnsiTheme="minorHAnsi" w:cstheme="minorHAnsi"/>
          <w:color w:val="000000"/>
          <w:lang w:val="en-US"/>
        </w:rPr>
        <w:t>.</w:t>
      </w:r>
    </w:p>
    <w:p w14:paraId="461AC97C" w14:textId="77777777" w:rsidR="00BA7BD2" w:rsidRPr="006B2CDA" w:rsidRDefault="00BA7BD2" w:rsidP="006E2998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  <w:lang w:val="en-US"/>
        </w:rPr>
      </w:pPr>
    </w:p>
    <w:p w14:paraId="0CB0838D" w14:textId="77777777" w:rsidR="00BA7BD2" w:rsidRPr="006B2CDA" w:rsidRDefault="00BA7BD2" w:rsidP="006E2998">
      <w:pPr>
        <w:pBdr>
          <w:bottom w:val="single" w:sz="4" w:space="1" w:color="auto"/>
        </w:pBd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color w:val="000000"/>
          <w:lang w:val="en-US"/>
        </w:rPr>
      </w:pPr>
      <w:r w:rsidRPr="006B2CDA">
        <w:rPr>
          <w:rFonts w:asciiTheme="minorHAnsi" w:hAnsiTheme="minorHAnsi" w:cstheme="minorHAnsi"/>
          <w:b/>
          <w:color w:val="000000"/>
          <w:lang w:val="en-US"/>
        </w:rPr>
        <w:t>Impact of the resources:</w:t>
      </w:r>
    </w:p>
    <w:p w14:paraId="6AB3621B" w14:textId="3D93F46D" w:rsidR="00BA7BD2" w:rsidRPr="006B2CDA" w:rsidRDefault="00A77687" w:rsidP="006E299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>Provided as part of the offer is an</w:t>
      </w:r>
      <w:r w:rsidR="00BA7BD2" w:rsidRPr="006B2CDA">
        <w:rPr>
          <w:rFonts w:cstheme="minorHAnsi"/>
          <w:color w:val="000000"/>
          <w:lang w:val="en-US"/>
        </w:rPr>
        <w:t xml:space="preserve"> informal baseline survey</w:t>
      </w:r>
      <w:r>
        <w:rPr>
          <w:rFonts w:cstheme="minorHAnsi"/>
          <w:color w:val="000000"/>
          <w:lang w:val="en-US"/>
        </w:rPr>
        <w:t xml:space="preserve"> schools can use</w:t>
      </w:r>
      <w:r w:rsidR="00BA7BD2" w:rsidRPr="006B2CDA">
        <w:rPr>
          <w:rFonts w:cstheme="minorHAnsi"/>
          <w:color w:val="000000"/>
          <w:lang w:val="en-US"/>
        </w:rPr>
        <w:t xml:space="preserve"> before sharing the films, a sample questionnaire is attached in the pack</w:t>
      </w:r>
      <w:r w:rsidR="004B22AF">
        <w:rPr>
          <w:rFonts w:cstheme="minorHAnsi"/>
          <w:color w:val="000000"/>
          <w:lang w:val="en-US"/>
        </w:rPr>
        <w:t xml:space="preserve"> for pupils.</w:t>
      </w:r>
    </w:p>
    <w:p w14:paraId="7EC79440" w14:textId="7DE99991" w:rsidR="00BA7BD2" w:rsidRPr="006B2CDA" w:rsidRDefault="00A77687" w:rsidP="006E299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This can also be used at the end of the </w:t>
      </w:r>
      <w:r w:rsidR="00BA7BD2" w:rsidRPr="006B2CDA">
        <w:rPr>
          <w:rFonts w:cstheme="minorHAnsi"/>
          <w:color w:val="000000"/>
          <w:lang w:val="en-US"/>
        </w:rPr>
        <w:t>school year, to see how much has changed, what learners understand, and the impact on their knowledge and aspirations.</w:t>
      </w:r>
    </w:p>
    <w:p w14:paraId="4108823A" w14:textId="550E3F2E" w:rsidR="006B2CDA" w:rsidRPr="006B2CDA" w:rsidRDefault="00BA7BD2" w:rsidP="006E2998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6B2CDA">
        <w:rPr>
          <w:rFonts w:cstheme="minorHAnsi"/>
          <w:color w:val="000000"/>
          <w:lang w:val="en-US"/>
        </w:rPr>
        <w:t>The films, teacher notes and activities are designed to support wider CRL work.</w:t>
      </w:r>
    </w:p>
    <w:p w14:paraId="71A519ED" w14:textId="3AD4ABE6" w:rsidR="00F407DE" w:rsidRPr="00A16061" w:rsidRDefault="00F407DE" w:rsidP="004B22AF">
      <w:pPr>
        <w:pStyle w:val="ListBullet2"/>
      </w:pPr>
    </w:p>
    <w:sectPr w:rsidR="00F407DE" w:rsidRPr="00A16061" w:rsidSect="00CC32F9">
      <w:headerReference w:type="even" r:id="rId7"/>
      <w:headerReference w:type="default" r:id="rId8"/>
      <w:headerReference w:type="first" r:id="rId9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B8E12" w14:textId="77777777" w:rsidR="00DF6418" w:rsidRDefault="00DF6418" w:rsidP="008A38B0">
      <w:r>
        <w:separator/>
      </w:r>
    </w:p>
  </w:endnote>
  <w:endnote w:type="continuationSeparator" w:id="0">
    <w:p w14:paraId="64BA9095" w14:textId="77777777" w:rsidR="00DF6418" w:rsidRDefault="00DF6418" w:rsidP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tserrat Light">
    <w:altName w:val="Courier New"/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B77FF" w14:textId="77777777" w:rsidR="00DF6418" w:rsidRDefault="00DF6418" w:rsidP="008A38B0">
      <w:r>
        <w:separator/>
      </w:r>
    </w:p>
  </w:footnote>
  <w:footnote w:type="continuationSeparator" w:id="0">
    <w:p w14:paraId="558880EB" w14:textId="77777777" w:rsidR="00DF6418" w:rsidRDefault="00DF6418" w:rsidP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E752" w14:textId="77777777" w:rsidR="003827B6" w:rsidRDefault="00DF6418">
    <w:pPr>
      <w:pStyle w:val="Header"/>
    </w:pPr>
    <w:r>
      <w:rPr>
        <w:noProof/>
      </w:rPr>
      <w:pict w14:anchorId="0A4FF6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2096" o:spid="_x0000_s2049" type="#_x0000_t75" alt="Asset 1@2x" style="position:absolute;margin-left:0;margin-top:0;width:783.75pt;height:853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4F8C" w14:textId="77777777" w:rsidR="00A16061" w:rsidRDefault="00A16061" w:rsidP="00A16061">
    <w:pPr>
      <w:tabs>
        <w:tab w:val="center" w:pos="4870"/>
      </w:tabs>
      <w:jc w:val="right"/>
    </w:pPr>
    <w:r>
      <w:rPr>
        <w:noProof/>
        <w:lang w:eastAsia="en-GB"/>
      </w:rPr>
      <w:drawing>
        <wp:inline distT="0" distB="0" distL="0" distR="0" wp14:anchorId="3D99497D" wp14:editId="3CA50C9D">
          <wp:extent cx="917355" cy="580445"/>
          <wp:effectExtent l="0" t="0" r="0" b="3810"/>
          <wp:docPr id="3" name="Picture 3" descr="/Users/Kerry/Desktop/Logo 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erry/Desktop/Logo templa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491" cy="61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22E1B276" wp14:editId="47882106">
          <wp:extent cx="856171" cy="587012"/>
          <wp:effectExtent l="0" t="0" r="7620" b="0"/>
          <wp:docPr id="7" name="Picture 7" descr="/Users/Kerry/Desktop/Asset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erry/Desktop/Asset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650" cy="59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4C67B9F2" wp14:editId="42555FCA">
          <wp:extent cx="1116717" cy="452483"/>
          <wp:effectExtent l="0" t="0" r="127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717" cy="452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13292A4" w14:textId="77777777" w:rsidR="008A38B0" w:rsidRDefault="00E07A7A"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048B148" wp14:editId="5FC5FC62">
          <wp:simplePos x="0" y="0"/>
          <wp:positionH relativeFrom="page">
            <wp:posOffset>-1210673</wp:posOffset>
          </wp:positionH>
          <wp:positionV relativeFrom="paragraph">
            <wp:posOffset>-1368697</wp:posOffset>
          </wp:positionV>
          <wp:extent cx="9372237" cy="1324064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237" cy="1324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 </w:t>
    </w:r>
  </w:p>
  <w:p w14:paraId="7C305CD0" w14:textId="77777777" w:rsidR="0089793F" w:rsidRDefault="0089793F"/>
  <w:p w14:paraId="6665A374" w14:textId="77777777" w:rsidR="0089793F" w:rsidRDefault="00897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D093" w14:textId="17154034" w:rsidR="003467E6" w:rsidRDefault="006B2CDA" w:rsidP="00433D29">
    <w:pPr>
      <w:tabs>
        <w:tab w:val="center" w:pos="4870"/>
      </w:tabs>
      <w:jc w:val="center"/>
    </w:pPr>
    <w:r>
      <w:rPr>
        <w:rFonts w:ascii="Helvetica" w:eastAsia="Times New Roman" w:hAnsi="Helvetica" w:cs="Calibri"/>
        <w:noProof/>
        <w:color w:val="000000"/>
      </w:rPr>
      <w:drawing>
        <wp:inline distT="0" distB="0" distL="0" distR="0" wp14:anchorId="6F4B618A" wp14:editId="22ABEC46">
          <wp:extent cx="1377709" cy="904523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ud Netwo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767" cy="912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B2CDA">
      <w:rPr>
        <w:noProof/>
        <w:lang w:eastAsia="en-GB"/>
      </w:rPr>
      <w:drawing>
        <wp:inline distT="0" distB="0" distL="0" distR="0" wp14:anchorId="29D9947A" wp14:editId="491760BA">
          <wp:extent cx="1863524" cy="549611"/>
          <wp:effectExtent l="0" t="0" r="381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1168" cy="563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80C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4CEC766" wp14:editId="2E6BFB53">
          <wp:simplePos x="0" y="0"/>
          <wp:positionH relativeFrom="column">
            <wp:posOffset>-758371</wp:posOffset>
          </wp:positionH>
          <wp:positionV relativeFrom="paragraph">
            <wp:posOffset>-123368</wp:posOffset>
          </wp:positionV>
          <wp:extent cx="8391706" cy="118553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91706" cy="1185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rPr>
        <w:noProof/>
        <w:lang w:eastAsia="en-GB"/>
      </w:rPr>
      <w:drawing>
        <wp:inline distT="0" distB="0" distL="0" distR="0" wp14:anchorId="32600F74" wp14:editId="2A3DA1B8">
          <wp:extent cx="1116717" cy="452483"/>
          <wp:effectExtent l="0" t="0" r="1270" b="508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717" cy="452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3D29">
      <w:rPr>
        <w:rFonts w:ascii="Helvetica" w:eastAsia="Times New Roman" w:hAnsi="Helvetica" w:cs="Calibri"/>
        <w:noProof/>
        <w:color w:val="000000"/>
      </w:rPr>
      <w:drawing>
        <wp:inline distT="0" distB="0" distL="0" distR="0" wp14:anchorId="27971F0D" wp14:editId="6B8EFC4E">
          <wp:extent cx="779312" cy="4977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0-04-13 at 14.19.18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928" cy="50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D9BF3" w14:textId="77777777" w:rsidR="00CC32F9" w:rsidRDefault="004B063E">
    <w:pPr>
      <w:pStyle w:val="Header"/>
    </w:pPr>
    <w:r>
      <w:t xml:space="preserve">     </w:t>
    </w:r>
  </w:p>
  <w:p w14:paraId="61249F8E" w14:textId="77777777" w:rsidR="003827B6" w:rsidRDefault="0038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CE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7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2C2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B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A7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8D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C9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A7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C6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A46AE"/>
    <w:multiLevelType w:val="hybridMultilevel"/>
    <w:tmpl w:val="6B6EE628"/>
    <w:lvl w:ilvl="0" w:tplc="97BE018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D56DA"/>
    <w:multiLevelType w:val="hybridMultilevel"/>
    <w:tmpl w:val="793C7128"/>
    <w:lvl w:ilvl="0" w:tplc="97BE018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8"/>
    <w:rsid w:val="00010412"/>
    <w:rsid w:val="0004309E"/>
    <w:rsid w:val="000500C5"/>
    <w:rsid w:val="000503CA"/>
    <w:rsid w:val="00071CCB"/>
    <w:rsid w:val="00081C49"/>
    <w:rsid w:val="000A56FD"/>
    <w:rsid w:val="00127D71"/>
    <w:rsid w:val="00173049"/>
    <w:rsid w:val="001B2CA8"/>
    <w:rsid w:val="00262A93"/>
    <w:rsid w:val="00285864"/>
    <w:rsid w:val="00335637"/>
    <w:rsid w:val="003467E6"/>
    <w:rsid w:val="003827B6"/>
    <w:rsid w:val="003E12F6"/>
    <w:rsid w:val="003F6FD2"/>
    <w:rsid w:val="00433D29"/>
    <w:rsid w:val="004450C8"/>
    <w:rsid w:val="004B063E"/>
    <w:rsid w:val="004B22AF"/>
    <w:rsid w:val="004D6B50"/>
    <w:rsid w:val="005F4DB5"/>
    <w:rsid w:val="006539AA"/>
    <w:rsid w:val="00654D62"/>
    <w:rsid w:val="00682BAD"/>
    <w:rsid w:val="006B2CDA"/>
    <w:rsid w:val="006E2998"/>
    <w:rsid w:val="00735F3B"/>
    <w:rsid w:val="007753C3"/>
    <w:rsid w:val="007F680C"/>
    <w:rsid w:val="00866882"/>
    <w:rsid w:val="008754F9"/>
    <w:rsid w:val="0089793F"/>
    <w:rsid w:val="008A38B0"/>
    <w:rsid w:val="009E1A78"/>
    <w:rsid w:val="00A02DC3"/>
    <w:rsid w:val="00A16061"/>
    <w:rsid w:val="00A77687"/>
    <w:rsid w:val="00A9039E"/>
    <w:rsid w:val="00A9133F"/>
    <w:rsid w:val="00AE2D14"/>
    <w:rsid w:val="00B533CD"/>
    <w:rsid w:val="00BA7BD2"/>
    <w:rsid w:val="00BF4868"/>
    <w:rsid w:val="00C661EB"/>
    <w:rsid w:val="00CC32F9"/>
    <w:rsid w:val="00D078B1"/>
    <w:rsid w:val="00D37B52"/>
    <w:rsid w:val="00DD2B5A"/>
    <w:rsid w:val="00DF6418"/>
    <w:rsid w:val="00E07A7A"/>
    <w:rsid w:val="00E15918"/>
    <w:rsid w:val="00EA7F86"/>
    <w:rsid w:val="00F407DE"/>
    <w:rsid w:val="00F61791"/>
    <w:rsid w:val="00F93EBD"/>
    <w:rsid w:val="00FB2FA2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08084D"/>
  <w14:defaultImageDpi w14:val="32767"/>
  <w15:chartTrackingRefBased/>
  <w15:docId w15:val="{B0193A93-3FF1-4CCC-82DD-54AAF65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text"/>
    <w:qFormat/>
    <w:rsid w:val="00010412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C3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02DC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8754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3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DC3"/>
    <w:rPr>
      <w:rFonts w:ascii="Calibri" w:eastAsiaTheme="majorEastAsia" w:hAnsi="Calibri" w:cstheme="majorBidi"/>
      <w:b/>
      <w:color w:val="000000" w:themeColor="text1"/>
      <w:szCs w:val="26"/>
    </w:rPr>
  </w:style>
  <w:style w:type="paragraph" w:customStyle="1" w:styleId="Introductiontext">
    <w:name w:val="Introduction text"/>
    <w:autoRedefine/>
    <w:qFormat/>
    <w:rsid w:val="00A02DC3"/>
    <w:pPr>
      <w:spacing w:before="240" w:after="240"/>
    </w:pPr>
    <w:rPr>
      <w:rFonts w:ascii="Calibri" w:eastAsiaTheme="majorEastAsia" w:hAnsi="Calibri" w:cstheme="majorBidi"/>
      <w:color w:val="000000" w:themeColor="text1"/>
      <w:szCs w:val="32"/>
    </w:rPr>
  </w:style>
  <w:style w:type="paragraph" w:customStyle="1" w:styleId="Bodycopy">
    <w:name w:val="Body copy"/>
    <w:basedOn w:val="Introductiontext"/>
    <w:autoRedefine/>
    <w:qFormat/>
    <w:rsid w:val="00A02DC3"/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8754F9"/>
    <w:rPr>
      <w:rFonts w:asciiTheme="majorHAnsi" w:eastAsiaTheme="majorEastAsia" w:hAnsiTheme="majorHAnsi" w:cstheme="majorBidi"/>
      <w:b/>
      <w:color w:val="007396" w:themeColor="accent1"/>
      <w:sz w:val="22"/>
      <w:szCs w:val="26"/>
    </w:rPr>
  </w:style>
  <w:style w:type="paragraph" w:styleId="ListBullet">
    <w:name w:val="List Bullet"/>
    <w:basedOn w:val="Normal"/>
    <w:autoRedefine/>
    <w:uiPriority w:val="99"/>
    <w:unhideWhenUsed/>
    <w:qFormat/>
    <w:rsid w:val="00A02DC3"/>
    <w:pPr>
      <w:numPr>
        <w:numId w:val="10"/>
      </w:numPr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2DC3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Bullet2">
    <w:name w:val="List Bullet 2"/>
    <w:basedOn w:val="Normal"/>
    <w:autoRedefine/>
    <w:uiPriority w:val="99"/>
    <w:unhideWhenUsed/>
    <w:qFormat/>
    <w:rsid w:val="004B22AF"/>
    <w:pPr>
      <w:spacing w:before="120" w:after="120"/>
      <w:ind w:left="643" w:hanging="360"/>
      <w:contextualSpacing/>
    </w:pPr>
    <w:rPr>
      <w:rFonts w:ascii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9E"/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A02DC3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02D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4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E"/>
    <w:rPr>
      <w:rFonts w:ascii="Montserrat Light" w:hAnsi="Montserrat Light"/>
      <w:sz w:val="21"/>
    </w:rPr>
  </w:style>
  <w:style w:type="paragraph" w:styleId="ListParagraph">
    <w:name w:val="List Paragraph"/>
    <w:basedOn w:val="Normal"/>
    <w:uiPriority w:val="34"/>
    <w:qFormat/>
    <w:rsid w:val="00BA7BD2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tiff"/><Relationship Id="rId1" Type="http://schemas.openxmlformats.org/officeDocument/2006/relationships/image" Target="media/image6.png"/><Relationship Id="rId5" Type="http://schemas.openxmlformats.org/officeDocument/2006/relationships/image" Target="media/image9.pn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isabel.hutton\AppData\Local\Microsoft\Windows\INetCache\Content.Outlook\59AK53KJ\Revised%20CEC_Primary%20Schools%20toolkit_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FCN_Colours">
      <a:dk1>
        <a:srgbClr val="000000"/>
      </a:dk1>
      <a:lt1>
        <a:srgbClr val="FFFFFF"/>
      </a:lt1>
      <a:dk2>
        <a:srgbClr val="001658"/>
      </a:dk2>
      <a:lt2>
        <a:srgbClr val="B2BDBC"/>
      </a:lt2>
      <a:accent1>
        <a:srgbClr val="007396"/>
      </a:accent1>
      <a:accent2>
        <a:srgbClr val="37A7D3"/>
      </a:accent2>
      <a:accent3>
        <a:srgbClr val="001658"/>
      </a:accent3>
      <a:accent4>
        <a:srgbClr val="B2BDBC"/>
      </a:accent4>
      <a:accent5>
        <a:srgbClr val="00575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C:\Users\isabel.hutton\AppData\Local\Microsoft\Windows\INetCache\Content.Outlook\59AK53KJ\Revised CEC_Primary Schools toolkit_Resource template.dotx</Template>
  <TotalTime>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Hutton</dc:creator>
  <cp:keywords/>
  <dc:description/>
  <cp:lastModifiedBy>Microsoft Office User</cp:lastModifiedBy>
  <cp:revision>3</cp:revision>
  <dcterms:created xsi:type="dcterms:W3CDTF">2020-04-15T13:35:00Z</dcterms:created>
  <dcterms:modified xsi:type="dcterms:W3CDTF">2020-04-16T11:19:00Z</dcterms:modified>
</cp:coreProperties>
</file>